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20" w:rsidRDefault="00B95E20" w:rsidP="00B95E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9765" cy="675640"/>
            <wp:effectExtent l="19050" t="0" r="698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B95E20" w:rsidRDefault="00B95E20" w:rsidP="00B95E20">
      <w:pPr>
        <w:spacing w:line="360" w:lineRule="auto"/>
        <w:jc w:val="center"/>
        <w:rPr>
          <w:b/>
        </w:rPr>
      </w:pPr>
      <w:r>
        <w:rPr>
          <w:b/>
        </w:rPr>
        <w:t>ТЕРРИТОРИАЛЬНАЯ ИЗБИРАТЕЛЬНАЯ КОМИССИЯ № 22</w:t>
      </w:r>
    </w:p>
    <w:p w:rsidR="00B95E20" w:rsidRDefault="00B95E20" w:rsidP="00B95E20">
      <w:pPr>
        <w:jc w:val="center"/>
        <w:rPr>
          <w:b/>
        </w:rPr>
      </w:pPr>
      <w:r>
        <w:rPr>
          <w:b/>
        </w:rPr>
        <w:t>РЕШЕНИЕ</w:t>
      </w:r>
    </w:p>
    <w:p w:rsidR="002C5BB3" w:rsidRDefault="002C5BB3" w:rsidP="002C5BB3">
      <w:pPr>
        <w:jc w:val="center"/>
      </w:pPr>
    </w:p>
    <w:p w:rsidR="00FE7CC8" w:rsidRDefault="00FE7CC8" w:rsidP="002C5BB3">
      <w:pPr>
        <w:jc w:val="center"/>
      </w:pPr>
    </w:p>
    <w:p w:rsidR="00B95E20" w:rsidRPr="00C17A19" w:rsidRDefault="00B95E20" w:rsidP="00B95E20">
      <w:r>
        <w:rPr>
          <w:b/>
        </w:rPr>
        <w:t xml:space="preserve"> </w:t>
      </w:r>
    </w:p>
    <w:p w:rsidR="00B95E20" w:rsidRPr="00C17A19" w:rsidRDefault="00237DE4" w:rsidP="00B95E20">
      <w:r>
        <w:t xml:space="preserve">16 </w:t>
      </w:r>
      <w:r w:rsidR="00B95E20">
        <w:t>ноября</w:t>
      </w:r>
      <w:r w:rsidR="00B95E20" w:rsidRPr="00C17A19">
        <w:t xml:space="preserve"> 20</w:t>
      </w:r>
      <w:r w:rsidR="00B95E20">
        <w:t>2</w:t>
      </w:r>
      <w:r w:rsidR="00B95E20" w:rsidRPr="00C17A19">
        <w:t xml:space="preserve">1 года                       </w:t>
      </w:r>
      <w:r w:rsidR="00B95E20">
        <w:t xml:space="preserve">                                                </w:t>
      </w:r>
      <w:bookmarkStart w:id="0" w:name="_GoBack"/>
      <w:bookmarkEnd w:id="0"/>
      <w:r w:rsidR="00B95E20" w:rsidRPr="00C17A19">
        <w:t xml:space="preserve">  </w:t>
      </w:r>
      <w:r w:rsidR="00B95E20">
        <w:t xml:space="preserve">        </w:t>
      </w:r>
      <w:r w:rsidR="00FE7CC8">
        <w:t xml:space="preserve">            </w:t>
      </w:r>
      <w:r w:rsidR="00B95E20">
        <w:t xml:space="preserve"> </w:t>
      </w:r>
      <w:r w:rsidR="00B95E20" w:rsidRPr="00C17A19">
        <w:t>№</w:t>
      </w:r>
      <w:r w:rsidR="00B95E20">
        <w:t xml:space="preserve"> </w:t>
      </w:r>
      <w:r>
        <w:t>25-1</w:t>
      </w:r>
      <w:r w:rsidR="00B95E20">
        <w:t xml:space="preserve"> </w:t>
      </w:r>
    </w:p>
    <w:p w:rsidR="00B95E20" w:rsidRPr="00B95E20" w:rsidRDefault="00B95E20" w:rsidP="00B95E20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B95E20">
        <w:rPr>
          <w:rFonts w:ascii="Times New Roman" w:hAnsi="Times New Roman"/>
          <w:sz w:val="28"/>
          <w:szCs w:val="28"/>
        </w:rPr>
        <w:t>Санкт-Петербург</w:t>
      </w:r>
    </w:p>
    <w:p w:rsidR="002C5BB3" w:rsidRDefault="002C5BB3" w:rsidP="002C5BB3">
      <w:pPr>
        <w:jc w:val="center"/>
        <w:rPr>
          <w:b/>
        </w:rPr>
      </w:pPr>
    </w:p>
    <w:p w:rsidR="00465A3B" w:rsidRDefault="00465A3B" w:rsidP="00AF6A2D">
      <w:pPr>
        <w:spacing w:before="240" w:after="360" w:line="276" w:lineRule="auto"/>
        <w:jc w:val="left"/>
        <w:rPr>
          <w:b/>
        </w:rPr>
      </w:pPr>
      <w:r>
        <w:rPr>
          <w:b/>
        </w:rPr>
        <w:t xml:space="preserve">Об </w:t>
      </w:r>
      <w:r w:rsidR="00F455F1">
        <w:rPr>
          <w:b/>
        </w:rPr>
        <w:t>объявлении приема предложений по кандидатурам</w:t>
      </w:r>
      <w:r w:rsidR="00FE7CC8">
        <w:rPr>
          <w:b/>
        </w:rPr>
        <w:t xml:space="preserve">, для назначения </w:t>
      </w:r>
      <w:r w:rsidR="00926C2C">
        <w:rPr>
          <w:b/>
        </w:rPr>
        <w:t>членов участков</w:t>
      </w:r>
      <w:r w:rsidR="00B95E20">
        <w:rPr>
          <w:b/>
        </w:rPr>
        <w:t>ой</w:t>
      </w:r>
      <w:r w:rsidR="00926C2C">
        <w:rPr>
          <w:b/>
        </w:rPr>
        <w:t xml:space="preserve"> комисси</w:t>
      </w:r>
      <w:r w:rsidR="00B95E20">
        <w:rPr>
          <w:b/>
        </w:rPr>
        <w:t>и с правом решающего голоса (в резерв состава участковой комиссии) избирательного участка № 343</w:t>
      </w:r>
      <w:r w:rsidR="00304DA9" w:rsidRPr="00304DA9">
        <w:rPr>
          <w:b/>
        </w:rPr>
        <w:t xml:space="preserve"> </w:t>
      </w:r>
      <w:r w:rsidR="00B95E20">
        <w:rPr>
          <w:b/>
        </w:rPr>
        <w:t xml:space="preserve"> </w:t>
      </w:r>
    </w:p>
    <w:p w:rsidR="001C4F25" w:rsidRPr="00C0538E" w:rsidRDefault="001C4F25" w:rsidP="00AF6A2D">
      <w:pPr>
        <w:spacing w:line="276" w:lineRule="auto"/>
        <w:ind w:firstLine="708"/>
      </w:pPr>
      <w:proofErr w:type="gramStart"/>
      <w:r>
        <w:t xml:space="preserve">В соответствии со статьей 27 Федерального закона от 12.06.2002 </w:t>
      </w:r>
      <w:r w:rsidR="00926C2C">
        <w:br/>
      </w:r>
      <w:r>
        <w:t xml:space="preserve">№ 67-ФЗ «Об основных гарантиях избирательных прав и права на участие в референдуме граждан Российской Федерации», </w:t>
      </w:r>
      <w:r w:rsidR="00926C2C">
        <w:t>под</w:t>
      </w:r>
      <w:r>
        <w:t>пунктом 8</w:t>
      </w:r>
      <w:r w:rsidR="00926C2C">
        <w:t xml:space="preserve"> пункта 2</w:t>
      </w:r>
      <w:r>
        <w:t xml:space="preserve"> статьи 3 За</w:t>
      </w:r>
      <w:r w:rsidR="00926C2C">
        <w:t>кона Санкт-Петербурга от 05.07.</w:t>
      </w:r>
      <w:r>
        <w:t>2006</w:t>
      </w:r>
      <w:r w:rsidR="00926C2C">
        <w:t xml:space="preserve"> </w:t>
      </w:r>
      <w:r>
        <w:t xml:space="preserve">№ 385-57 </w:t>
      </w:r>
      <w:r w:rsidR="009078B7">
        <w:br/>
      </w:r>
      <w:r>
        <w:t xml:space="preserve">«О территориальных избирательных комиссиях в Санкт-Петербурге», руководствуясь </w:t>
      </w:r>
      <w:r>
        <w:rPr>
          <w:rFonts w:eastAsiaTheme="minorHAnsi"/>
          <w:color w:val="auto"/>
          <w:lang w:eastAsia="en-US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</w:t>
      </w:r>
      <w:proofErr w:type="gramEnd"/>
      <w:r>
        <w:rPr>
          <w:rFonts w:eastAsiaTheme="minorHAnsi"/>
          <w:color w:val="auto"/>
          <w:lang w:eastAsia="en-US"/>
        </w:rPr>
        <w:t xml:space="preserve"> постановлением Центральной избирательной комиссии Российской Федерации от 17.02.2010 № 192/1337-5, </w:t>
      </w:r>
      <w:proofErr w:type="gramStart"/>
      <w:r>
        <w:t>Территориальная</w:t>
      </w:r>
      <w:proofErr w:type="gramEnd"/>
      <w:r>
        <w:t xml:space="preserve"> избирательная комиссия № </w:t>
      </w:r>
      <w:r w:rsidR="00EC0954">
        <w:t>22</w:t>
      </w:r>
      <w:r>
        <w:t xml:space="preserve"> (далее – Комиссия) </w:t>
      </w:r>
      <w:r w:rsidR="00926C2C">
        <w:br/>
      </w:r>
      <w:r w:rsidR="00256E29">
        <w:rPr>
          <w:b/>
        </w:rPr>
        <w:t>РЕШИЛА:</w:t>
      </w:r>
    </w:p>
    <w:p w:rsidR="001C4F25" w:rsidRDefault="001C4F25" w:rsidP="00AF6A2D">
      <w:pPr>
        <w:spacing w:line="276" w:lineRule="auto"/>
        <w:ind w:firstLine="708"/>
      </w:pPr>
      <w:r>
        <w:t>1. Объявить прием предложений по кандидатурам</w:t>
      </w:r>
      <w:r w:rsidR="00FE7CC8">
        <w:t>,</w:t>
      </w:r>
      <w:r>
        <w:t xml:space="preserve"> </w:t>
      </w:r>
      <w:r w:rsidR="00B95E20">
        <w:t xml:space="preserve">для назначения </w:t>
      </w:r>
      <w:r>
        <w:t xml:space="preserve">членов </w:t>
      </w:r>
      <w:r w:rsidR="00B95E20">
        <w:t>участковой комиссии с правом решающего голоса (в резерв состава участковой комиссии) избирательного участка № 343</w:t>
      </w:r>
      <w:r>
        <w:rPr>
          <w:b/>
        </w:rPr>
        <w:t xml:space="preserve"> </w:t>
      </w:r>
      <w:r w:rsidR="00926C2C">
        <w:t>состав</w:t>
      </w:r>
      <w:r w:rsidR="00B95E20">
        <w:t>а</w:t>
      </w:r>
      <w:r w:rsidR="00926C2C">
        <w:t xml:space="preserve"> 20</w:t>
      </w:r>
      <w:r w:rsidR="00B95E20">
        <w:t>21</w:t>
      </w:r>
      <w:r w:rsidR="00926C2C">
        <w:t>-202</w:t>
      </w:r>
      <w:r w:rsidR="00B95E20">
        <w:t>6</w:t>
      </w:r>
      <w:r>
        <w:t xml:space="preserve"> гг.</w:t>
      </w:r>
      <w:r w:rsidR="00256E29">
        <w:t>;</w:t>
      </w:r>
      <w:r>
        <w:t xml:space="preserve"> </w:t>
      </w:r>
    </w:p>
    <w:p w:rsidR="001C4F25" w:rsidRPr="00926C2C" w:rsidRDefault="001C4F25" w:rsidP="00AF6A2D">
      <w:pPr>
        <w:spacing w:line="276" w:lineRule="auto"/>
        <w:ind w:firstLine="708"/>
      </w:pPr>
      <w:r>
        <w:t>2. </w:t>
      </w:r>
      <w:proofErr w:type="gramStart"/>
      <w:r>
        <w:t>Установить, что предложения по кандидатурам</w:t>
      </w:r>
      <w:r w:rsidR="00FE7CC8">
        <w:t>,</w:t>
      </w:r>
      <w:r w:rsidR="00FE7CC8" w:rsidRPr="00FE7CC8">
        <w:t xml:space="preserve"> </w:t>
      </w:r>
      <w:r w:rsidR="00FE7CC8">
        <w:t xml:space="preserve">для назначения членов участковой комиссии с правом решающего голоса (в резерв состава участковой комиссии) избирательного участка № 343 </w:t>
      </w:r>
      <w:r>
        <w:t xml:space="preserve">представляются в </w:t>
      </w:r>
      <w:r w:rsidR="00926C2C">
        <w:t>Комиссию</w:t>
      </w:r>
      <w:r>
        <w:t xml:space="preserve"> с учетом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</w:t>
      </w:r>
      <w:r w:rsidR="00256E29">
        <w:t>февраля 2010 года № 192/1337-5;</w:t>
      </w:r>
      <w:proofErr w:type="gramEnd"/>
    </w:p>
    <w:p w:rsidR="00926C2C" w:rsidRPr="00926C2C" w:rsidRDefault="001C4F25" w:rsidP="00AF6A2D">
      <w:pPr>
        <w:spacing w:line="276" w:lineRule="auto"/>
        <w:ind w:firstLine="708"/>
      </w:pPr>
      <w:r w:rsidRPr="00926C2C">
        <w:t>3. Срок приема предложений составляет 30 дней со</w:t>
      </w:r>
      <w:r w:rsidR="00926C2C" w:rsidRPr="00926C2C">
        <w:t xml:space="preserve"> дня официального опубликования информационного сообщения Комиссии о приеме предложений </w:t>
      </w:r>
      <w:r w:rsidR="00926C2C" w:rsidRPr="00926C2C">
        <w:lastRenderedPageBreak/>
        <w:t>по кандидатурам</w:t>
      </w:r>
      <w:r w:rsidR="00FE7CC8">
        <w:t>, для назначения членов участковой комиссии с правом решающего голоса (в резерв состава участковой комиссии) избирательного участка № 343</w:t>
      </w:r>
      <w:r w:rsidR="00926C2C" w:rsidRPr="00926C2C">
        <w:t xml:space="preserve"> </w:t>
      </w:r>
      <w:r w:rsidR="00926C2C">
        <w:t>(да</w:t>
      </w:r>
      <w:r w:rsidR="00256E29">
        <w:t>лее – информационное сообщение);</w:t>
      </w:r>
    </w:p>
    <w:p w:rsidR="001C4F25" w:rsidRDefault="001C4F25" w:rsidP="00AF6A2D">
      <w:pPr>
        <w:spacing w:line="276" w:lineRule="auto"/>
        <w:ind w:firstLine="708"/>
      </w:pPr>
      <w:r w:rsidRPr="00926C2C">
        <w:t xml:space="preserve">4. Утвердить текст информационного сообщения </w:t>
      </w:r>
      <w:r>
        <w:t>согласно п</w:t>
      </w:r>
      <w:r w:rsidR="00256E29">
        <w:t xml:space="preserve">риложению </w:t>
      </w:r>
      <w:r w:rsidR="00256E29">
        <w:br/>
        <w:t>к настоящему решению;</w:t>
      </w:r>
      <w:r>
        <w:t xml:space="preserve"> </w:t>
      </w:r>
    </w:p>
    <w:p w:rsidR="00256E29" w:rsidRPr="00FE7CC8" w:rsidRDefault="00256E29" w:rsidP="00AF6A2D">
      <w:pPr>
        <w:spacing w:line="276" w:lineRule="auto"/>
        <w:ind w:firstLine="708"/>
      </w:pPr>
      <w:r w:rsidRPr="00FE7CC8">
        <w:t xml:space="preserve">5. Опубликовать информационное сообщение в газете </w:t>
      </w:r>
      <w:r w:rsidRPr="00FE7CC8">
        <w:br/>
      </w:r>
      <w:r w:rsidRPr="00FE7CC8">
        <w:rPr>
          <w:bCs/>
        </w:rPr>
        <w:t>«Санкт-Петербургские ведомости»</w:t>
      </w:r>
      <w:r w:rsidR="00FE7CC8" w:rsidRPr="00FE7CC8">
        <w:rPr>
          <w:bCs/>
        </w:rPr>
        <w:t>;</w:t>
      </w:r>
    </w:p>
    <w:p w:rsidR="001C4F25" w:rsidRDefault="00256E29" w:rsidP="00AF6A2D">
      <w:pPr>
        <w:spacing w:line="276" w:lineRule="auto"/>
        <w:ind w:firstLine="708"/>
      </w:pPr>
      <w:r>
        <w:t>6</w:t>
      </w:r>
      <w:r w:rsidR="001C4F25">
        <w:t>. </w:t>
      </w:r>
      <w:proofErr w:type="gramStart"/>
      <w:r w:rsidR="00926C2C" w:rsidRPr="00340E29">
        <w:rPr>
          <w:rStyle w:val="apple-converted-space"/>
          <w:shd w:val="clear" w:color="auto" w:fill="FFFFFF"/>
        </w:rPr>
        <w:t>Разместить</w:t>
      </w:r>
      <w:proofErr w:type="gramEnd"/>
      <w:r w:rsidR="00926C2C" w:rsidRPr="00340E29">
        <w:rPr>
          <w:rStyle w:val="apple-converted-space"/>
          <w:shd w:val="clear" w:color="auto" w:fill="FFFFFF"/>
        </w:rPr>
        <w:t xml:space="preserve"> настоящее решение на официальном сайте </w:t>
      </w:r>
      <w:r w:rsidR="00926C2C">
        <w:rPr>
          <w:rStyle w:val="apple-converted-space"/>
          <w:shd w:val="clear" w:color="auto" w:fill="FFFFFF"/>
        </w:rPr>
        <w:t xml:space="preserve">Комиссии </w:t>
      </w:r>
      <w:r w:rsidR="00926C2C">
        <w:rPr>
          <w:rStyle w:val="apple-converted-space"/>
          <w:shd w:val="clear" w:color="auto" w:fill="FFFFFF"/>
        </w:rPr>
        <w:br/>
      </w:r>
      <w:r w:rsidR="00926C2C" w:rsidRPr="00340E29">
        <w:rPr>
          <w:rStyle w:val="apple-converted-space"/>
          <w:shd w:val="clear" w:color="auto" w:fill="FFFFFF"/>
        </w:rPr>
        <w:t>в информационно-телекоммуникационной сети «Интернет»</w:t>
      </w:r>
      <w:r>
        <w:rPr>
          <w:rStyle w:val="apple-converted-space"/>
          <w:shd w:val="clear" w:color="auto" w:fill="FFFFFF"/>
        </w:rPr>
        <w:t>;</w:t>
      </w:r>
    </w:p>
    <w:p w:rsidR="002C5BB3" w:rsidRPr="00340E29" w:rsidRDefault="00256E29" w:rsidP="00AF6A2D">
      <w:pPr>
        <w:spacing w:line="276" w:lineRule="auto"/>
        <w:ind w:firstLine="708"/>
      </w:pPr>
      <w:r>
        <w:t>7</w:t>
      </w:r>
      <w:r w:rsidR="001C4F25">
        <w:t>. </w:t>
      </w:r>
      <w:r w:rsidR="002C5BB3" w:rsidRPr="00340E29">
        <w:t xml:space="preserve"> </w:t>
      </w:r>
      <w:proofErr w:type="gramStart"/>
      <w:r w:rsidR="002C5BB3" w:rsidRPr="00340E29">
        <w:t>Контроль за</w:t>
      </w:r>
      <w:proofErr w:type="gramEnd"/>
      <w:r w:rsidR="002C5BB3" w:rsidRPr="00340E29">
        <w:t xml:space="preserve"> исполнением настоящего решения возложить на председателя </w:t>
      </w:r>
      <w:r w:rsidR="005502D2">
        <w:t>К</w:t>
      </w:r>
      <w:r w:rsidR="002C5BB3" w:rsidRPr="00340E29">
        <w:t xml:space="preserve">омиссии </w:t>
      </w:r>
      <w:r w:rsidR="005E52A9">
        <w:t>Ткаченко О.В.</w:t>
      </w:r>
    </w:p>
    <w:p w:rsidR="005502D2" w:rsidRDefault="005502D2" w:rsidP="00AF6A2D">
      <w:pPr>
        <w:spacing w:line="276" w:lineRule="auto"/>
      </w:pPr>
    </w:p>
    <w:p w:rsidR="005502D2" w:rsidRDefault="005502D2" w:rsidP="00AF6A2D">
      <w:pPr>
        <w:spacing w:line="276" w:lineRule="auto"/>
      </w:pPr>
    </w:p>
    <w:p w:rsidR="007C3BFF" w:rsidRDefault="007C3BFF" w:rsidP="00AF6A2D">
      <w:pPr>
        <w:spacing w:line="276" w:lineRule="auto"/>
      </w:pPr>
    </w:p>
    <w:p w:rsidR="007C3BFF" w:rsidRDefault="007C3BFF" w:rsidP="00AF6A2D">
      <w:pPr>
        <w:spacing w:line="276" w:lineRule="auto"/>
      </w:pPr>
      <w:r>
        <w:t xml:space="preserve">Председатель </w:t>
      </w:r>
    </w:p>
    <w:p w:rsidR="007C3BFF" w:rsidRDefault="007C3BFF" w:rsidP="00AF6A2D">
      <w:pPr>
        <w:spacing w:line="276" w:lineRule="auto"/>
      </w:pPr>
      <w:r>
        <w:t xml:space="preserve">Территориальной избирательной комиссии № 22                       </w:t>
      </w:r>
      <w:r w:rsidR="00734C07">
        <w:t xml:space="preserve">       </w:t>
      </w:r>
      <w:r>
        <w:t xml:space="preserve">   О.В.Ткаченко </w:t>
      </w:r>
    </w:p>
    <w:p w:rsidR="007C3BFF" w:rsidRDefault="007C3BFF" w:rsidP="00AF6A2D">
      <w:pPr>
        <w:spacing w:line="276" w:lineRule="auto"/>
      </w:pPr>
    </w:p>
    <w:p w:rsidR="007C3BFF" w:rsidRDefault="007C3BFF" w:rsidP="00AF6A2D">
      <w:pPr>
        <w:spacing w:line="276" w:lineRule="auto"/>
      </w:pPr>
      <w:r>
        <w:t>Секретарь</w:t>
      </w:r>
    </w:p>
    <w:p w:rsidR="007C3BFF" w:rsidRDefault="007C3BFF" w:rsidP="00AF6A2D">
      <w:pPr>
        <w:spacing w:line="276" w:lineRule="auto"/>
      </w:pPr>
      <w:r>
        <w:t xml:space="preserve">Территориальной избирательной комиссии № 22                           </w:t>
      </w:r>
      <w:r w:rsidR="00734C07">
        <w:t xml:space="preserve">         </w:t>
      </w:r>
      <w:r>
        <w:t>А.А.Шпаков</w:t>
      </w:r>
    </w:p>
    <w:p w:rsidR="00926C2C" w:rsidRPr="00926C2C" w:rsidRDefault="00926C2C" w:rsidP="00926C2C"/>
    <w:p w:rsidR="00926C2C" w:rsidRPr="00926C2C" w:rsidRDefault="00926C2C" w:rsidP="00926C2C"/>
    <w:p w:rsidR="00926C2C" w:rsidRPr="00926C2C" w:rsidRDefault="00926C2C" w:rsidP="00926C2C"/>
    <w:p w:rsidR="00926C2C" w:rsidRPr="00926C2C" w:rsidRDefault="00926C2C" w:rsidP="00926C2C"/>
    <w:p w:rsidR="00926C2C" w:rsidRPr="00926C2C" w:rsidRDefault="00926C2C" w:rsidP="00926C2C"/>
    <w:p w:rsidR="00926C2C" w:rsidRPr="00926C2C" w:rsidRDefault="00926C2C" w:rsidP="00926C2C"/>
    <w:p w:rsidR="00926C2C" w:rsidRPr="00926C2C" w:rsidRDefault="00926C2C" w:rsidP="00926C2C"/>
    <w:p w:rsidR="00926C2C" w:rsidRDefault="00926C2C" w:rsidP="00926C2C"/>
    <w:p w:rsidR="002C5BB3" w:rsidRDefault="00926C2C" w:rsidP="00926C2C">
      <w:pPr>
        <w:tabs>
          <w:tab w:val="left" w:pos="2304"/>
        </w:tabs>
      </w:pPr>
      <w:r>
        <w:tab/>
      </w:r>
    </w:p>
    <w:p w:rsidR="00926C2C" w:rsidRDefault="00926C2C" w:rsidP="00926C2C">
      <w:pPr>
        <w:tabs>
          <w:tab w:val="left" w:pos="2304"/>
        </w:tabs>
      </w:pPr>
    </w:p>
    <w:p w:rsidR="00926C2C" w:rsidRDefault="00926C2C" w:rsidP="00926C2C">
      <w:pPr>
        <w:tabs>
          <w:tab w:val="left" w:pos="2304"/>
        </w:tabs>
      </w:pPr>
    </w:p>
    <w:p w:rsidR="00AF6A2D" w:rsidRDefault="00AF6A2D" w:rsidP="00926C2C">
      <w:pPr>
        <w:tabs>
          <w:tab w:val="left" w:pos="2304"/>
        </w:tabs>
      </w:pPr>
    </w:p>
    <w:p w:rsidR="00AF6A2D" w:rsidRDefault="00AF6A2D" w:rsidP="00926C2C">
      <w:pPr>
        <w:tabs>
          <w:tab w:val="left" w:pos="2304"/>
        </w:tabs>
      </w:pPr>
    </w:p>
    <w:p w:rsidR="00AF6A2D" w:rsidRDefault="00AF6A2D" w:rsidP="00926C2C">
      <w:pPr>
        <w:tabs>
          <w:tab w:val="left" w:pos="2304"/>
        </w:tabs>
      </w:pPr>
    </w:p>
    <w:p w:rsidR="00AF6A2D" w:rsidRDefault="00AF6A2D" w:rsidP="00926C2C">
      <w:pPr>
        <w:tabs>
          <w:tab w:val="left" w:pos="2304"/>
        </w:tabs>
      </w:pPr>
    </w:p>
    <w:p w:rsidR="00AF6A2D" w:rsidRDefault="00AF6A2D" w:rsidP="00926C2C">
      <w:pPr>
        <w:tabs>
          <w:tab w:val="left" w:pos="2304"/>
        </w:tabs>
      </w:pPr>
    </w:p>
    <w:p w:rsidR="00AF6A2D" w:rsidRDefault="00AF6A2D" w:rsidP="00926C2C">
      <w:pPr>
        <w:tabs>
          <w:tab w:val="left" w:pos="2304"/>
        </w:tabs>
      </w:pPr>
    </w:p>
    <w:p w:rsidR="00AF6A2D" w:rsidRDefault="00AF6A2D" w:rsidP="00926C2C">
      <w:pPr>
        <w:tabs>
          <w:tab w:val="left" w:pos="2304"/>
        </w:tabs>
      </w:pPr>
    </w:p>
    <w:p w:rsidR="00AF6A2D" w:rsidRDefault="00AF6A2D" w:rsidP="00926C2C">
      <w:pPr>
        <w:tabs>
          <w:tab w:val="left" w:pos="2304"/>
        </w:tabs>
      </w:pPr>
    </w:p>
    <w:p w:rsidR="00AF6A2D" w:rsidRDefault="00AF6A2D" w:rsidP="00926C2C">
      <w:pPr>
        <w:tabs>
          <w:tab w:val="left" w:pos="2304"/>
        </w:tabs>
      </w:pPr>
    </w:p>
    <w:p w:rsidR="00926C2C" w:rsidRDefault="00926C2C" w:rsidP="00926C2C">
      <w:pPr>
        <w:tabs>
          <w:tab w:val="left" w:pos="2304"/>
        </w:tabs>
      </w:pPr>
    </w:p>
    <w:p w:rsidR="00926C2C" w:rsidRDefault="00926C2C" w:rsidP="00926C2C">
      <w:pPr>
        <w:tabs>
          <w:tab w:val="left" w:pos="2304"/>
        </w:tabs>
      </w:pPr>
    </w:p>
    <w:p w:rsidR="000C5A76" w:rsidRDefault="000C5A76" w:rsidP="000C5A76">
      <w:pPr>
        <w:ind w:left="5670"/>
        <w:jc w:val="center"/>
        <w:rPr>
          <w:sz w:val="24"/>
          <w:szCs w:val="24"/>
        </w:rPr>
      </w:pPr>
    </w:p>
    <w:p w:rsidR="000C5A76" w:rsidRDefault="000C5A76" w:rsidP="000C5A76">
      <w:pPr>
        <w:ind w:left="5670"/>
        <w:jc w:val="center"/>
        <w:rPr>
          <w:sz w:val="24"/>
          <w:szCs w:val="24"/>
        </w:rPr>
      </w:pPr>
    </w:p>
    <w:p w:rsidR="000C5A76" w:rsidRPr="000C5A76" w:rsidRDefault="000C5A76" w:rsidP="000C5A76">
      <w:pPr>
        <w:ind w:left="5670"/>
        <w:jc w:val="center"/>
        <w:rPr>
          <w:rFonts w:eastAsiaTheme="minorEastAsia"/>
          <w:color w:val="auto"/>
          <w:sz w:val="22"/>
          <w:szCs w:val="22"/>
        </w:rPr>
      </w:pPr>
      <w:r w:rsidRPr="000C5A76">
        <w:rPr>
          <w:rFonts w:eastAsiaTheme="minorEastAsia"/>
          <w:color w:val="auto"/>
          <w:sz w:val="22"/>
          <w:szCs w:val="22"/>
        </w:rPr>
        <w:lastRenderedPageBreak/>
        <w:t xml:space="preserve">                                                 Приложение </w:t>
      </w:r>
    </w:p>
    <w:p w:rsidR="000C5A76" w:rsidRPr="000C5A76" w:rsidRDefault="000C5A76" w:rsidP="000C5A76">
      <w:pPr>
        <w:ind w:left="6237"/>
        <w:rPr>
          <w:rFonts w:eastAsiaTheme="minorEastAsia"/>
          <w:color w:val="auto"/>
          <w:sz w:val="22"/>
          <w:szCs w:val="22"/>
        </w:rPr>
      </w:pPr>
      <w:r w:rsidRPr="000C5A76">
        <w:rPr>
          <w:rFonts w:eastAsiaTheme="minorEastAsia"/>
          <w:color w:val="auto"/>
          <w:sz w:val="22"/>
          <w:szCs w:val="22"/>
        </w:rPr>
        <w:t xml:space="preserve">к решению Территориальной                                                                                          избирательной комиссии № 22        </w:t>
      </w:r>
    </w:p>
    <w:p w:rsidR="000C5A76" w:rsidRPr="000C5A76" w:rsidRDefault="000C5A76" w:rsidP="000C5A76">
      <w:pPr>
        <w:ind w:left="6237"/>
        <w:rPr>
          <w:rFonts w:eastAsiaTheme="minorEastAsia"/>
          <w:color w:val="auto"/>
          <w:sz w:val="22"/>
          <w:szCs w:val="22"/>
        </w:rPr>
      </w:pPr>
      <w:r w:rsidRPr="000C5A76">
        <w:rPr>
          <w:rFonts w:eastAsiaTheme="minorEastAsia"/>
          <w:color w:val="auto"/>
          <w:sz w:val="22"/>
          <w:szCs w:val="22"/>
        </w:rPr>
        <w:t xml:space="preserve">от </w:t>
      </w:r>
      <w:r w:rsidR="00237DE4">
        <w:rPr>
          <w:rFonts w:eastAsiaTheme="minorEastAsia"/>
          <w:color w:val="auto"/>
          <w:sz w:val="22"/>
          <w:szCs w:val="22"/>
        </w:rPr>
        <w:t xml:space="preserve">16 </w:t>
      </w:r>
      <w:r w:rsidRPr="000C5A76">
        <w:rPr>
          <w:rFonts w:eastAsiaTheme="minorEastAsia"/>
          <w:color w:val="auto"/>
          <w:sz w:val="22"/>
          <w:szCs w:val="22"/>
        </w:rPr>
        <w:t>ноября 2021 года № </w:t>
      </w:r>
      <w:r w:rsidR="00237DE4">
        <w:rPr>
          <w:rFonts w:eastAsiaTheme="minorEastAsia"/>
          <w:color w:val="auto"/>
          <w:sz w:val="22"/>
          <w:szCs w:val="22"/>
        </w:rPr>
        <w:t>25-1</w:t>
      </w:r>
    </w:p>
    <w:p w:rsidR="00AF6A2D" w:rsidRDefault="00AF6A2D" w:rsidP="000C5A76">
      <w:pPr>
        <w:spacing w:before="480"/>
        <w:jc w:val="center"/>
        <w:rPr>
          <w:sz w:val="26"/>
          <w:szCs w:val="26"/>
        </w:rPr>
      </w:pPr>
    </w:p>
    <w:p w:rsidR="00926C2C" w:rsidRDefault="00926C2C" w:rsidP="00926C2C">
      <w:pPr>
        <w:spacing w:before="480" w:after="48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ИНФОРМАЦИОННОЕ СООБЩЕНИЕ </w:t>
      </w:r>
      <w:r>
        <w:rPr>
          <w:sz w:val="26"/>
          <w:szCs w:val="26"/>
        </w:rPr>
        <w:br/>
      </w:r>
      <w:r w:rsidRPr="00072098">
        <w:rPr>
          <w:sz w:val="26"/>
          <w:szCs w:val="26"/>
        </w:rPr>
        <w:t>ТЕРРИТОРИАЛЬНОЙ ИЗБИРАТЕЛЬНОЙ КОМИССИ</w:t>
      </w:r>
      <w:r>
        <w:rPr>
          <w:sz w:val="26"/>
          <w:szCs w:val="26"/>
        </w:rPr>
        <w:t>И</w:t>
      </w:r>
      <w:r w:rsidRPr="00072098">
        <w:rPr>
          <w:sz w:val="26"/>
          <w:szCs w:val="26"/>
        </w:rPr>
        <w:t xml:space="preserve"> № </w:t>
      </w:r>
      <w:r w:rsidR="005E52A9">
        <w:rPr>
          <w:sz w:val="26"/>
          <w:szCs w:val="26"/>
        </w:rPr>
        <w:t>22</w:t>
      </w:r>
      <w:r>
        <w:rPr>
          <w:sz w:val="26"/>
          <w:szCs w:val="26"/>
        </w:rPr>
        <w:br/>
      </w:r>
      <w:r w:rsidR="00237DE4">
        <w:rPr>
          <w:sz w:val="26"/>
          <w:szCs w:val="26"/>
        </w:rPr>
        <w:t>«</w:t>
      </w:r>
      <w:r>
        <w:rPr>
          <w:sz w:val="26"/>
          <w:szCs w:val="26"/>
        </w:rPr>
        <w:t>О ПРИЕМЕ ПРЕДЛОЖЕНИЙ ПО КАНДИДАТУРАМ</w:t>
      </w:r>
      <w:r w:rsidR="00FE7CC8">
        <w:rPr>
          <w:sz w:val="26"/>
          <w:szCs w:val="26"/>
        </w:rPr>
        <w:t>, ДЛЯ НАЗНАЧЕНИЯ ЧЛЕНОВ УЧ</w:t>
      </w:r>
      <w:r w:rsidR="00636528">
        <w:rPr>
          <w:sz w:val="26"/>
          <w:szCs w:val="26"/>
        </w:rPr>
        <w:t>А</w:t>
      </w:r>
      <w:r w:rsidR="00FE7CC8">
        <w:rPr>
          <w:sz w:val="26"/>
          <w:szCs w:val="26"/>
        </w:rPr>
        <w:t>СТКОВОЙ КОМИССИИ С ПРАВОМ РЕШАЮЩЕГО ГОЛОСА (В РЕЗЕРВ СОСТАВА УЧАСТКОВО</w:t>
      </w:r>
      <w:r w:rsidR="00636528">
        <w:rPr>
          <w:sz w:val="26"/>
          <w:szCs w:val="26"/>
        </w:rPr>
        <w:t>Й КОМИССИИ</w:t>
      </w:r>
      <w:r w:rsidR="00FE7CC8">
        <w:rPr>
          <w:sz w:val="26"/>
          <w:szCs w:val="26"/>
        </w:rPr>
        <w:t xml:space="preserve"> ИЗБИРАТЕЛЬНОГО УЧАСТКА № 343</w:t>
      </w:r>
      <w:r w:rsidR="00237DE4">
        <w:rPr>
          <w:sz w:val="26"/>
          <w:szCs w:val="26"/>
        </w:rPr>
        <w:t>»</w:t>
      </w:r>
      <w:r>
        <w:rPr>
          <w:sz w:val="26"/>
          <w:szCs w:val="26"/>
        </w:rPr>
        <w:br/>
      </w:r>
      <w:proofErr w:type="gramEnd"/>
    </w:p>
    <w:p w:rsidR="00926C2C" w:rsidRPr="00AF6A2D" w:rsidRDefault="00926C2C" w:rsidP="00926C2C">
      <w:pPr>
        <w:tabs>
          <w:tab w:val="right" w:pos="9951"/>
        </w:tabs>
        <w:ind w:right="-1" w:firstLine="567"/>
        <w:rPr>
          <w:rFonts w:eastAsiaTheme="minorEastAsia"/>
          <w:color w:val="auto"/>
          <w:sz w:val="24"/>
          <w:szCs w:val="24"/>
        </w:rPr>
      </w:pPr>
      <w:proofErr w:type="gramStart"/>
      <w:r w:rsidRPr="00734C07">
        <w:rPr>
          <w:rFonts w:eastAsiaTheme="minorEastAsia"/>
          <w:color w:val="auto"/>
          <w:sz w:val="24"/>
          <w:szCs w:val="24"/>
        </w:rPr>
        <w:t xml:space="preserve">Руководствуясь пунктами 4 и 5.1 статьи 27 </w:t>
      </w:r>
      <w:r w:rsidR="00734C07" w:rsidRPr="00734C07">
        <w:rPr>
          <w:rFonts w:eastAsiaTheme="minorEastAsia"/>
          <w:color w:val="auto"/>
          <w:sz w:val="24"/>
          <w:szCs w:val="24"/>
        </w:rPr>
        <w:t xml:space="preserve">Федерального закона от 12.06.2002 </w:t>
      </w:r>
      <w:r w:rsidR="00734C07" w:rsidRPr="00734C07">
        <w:rPr>
          <w:rFonts w:eastAsiaTheme="minorEastAsia"/>
          <w:color w:val="auto"/>
          <w:sz w:val="24"/>
          <w:szCs w:val="24"/>
        </w:rPr>
        <w:br/>
        <w:t>№ 67-ФЗ «Об основных гарантиях избирательных прав и права на участие в референдуме граждан Российской Федерации», подпунктом 8 пункта 2 статьи 3 Закона Санкт-Петербурга от 05.07.2006 № 385-57 «О территориальных избирательных комиссиях в Санкт-Петербурге»,</w:t>
      </w:r>
      <w:r w:rsidR="00734C07">
        <w:t xml:space="preserve"> </w:t>
      </w:r>
      <w:r w:rsidRPr="00AF6A2D">
        <w:rPr>
          <w:rFonts w:eastAsiaTheme="minorEastAsia"/>
          <w:color w:val="auto"/>
          <w:sz w:val="24"/>
          <w:szCs w:val="24"/>
        </w:rPr>
        <w:t>Территориаль</w:t>
      </w:r>
      <w:r w:rsidR="009448F3" w:rsidRPr="00AF6A2D">
        <w:rPr>
          <w:rFonts w:eastAsiaTheme="minorEastAsia"/>
          <w:color w:val="auto"/>
          <w:sz w:val="24"/>
          <w:szCs w:val="24"/>
        </w:rPr>
        <w:t>ная избирательная комиссия № 22</w:t>
      </w:r>
      <w:r w:rsidRPr="00AF6A2D">
        <w:rPr>
          <w:rFonts w:eastAsiaTheme="minorEastAsia"/>
          <w:color w:val="auto"/>
          <w:sz w:val="24"/>
          <w:szCs w:val="24"/>
        </w:rPr>
        <w:t xml:space="preserve"> объявляет прием предложений по кандидатурам</w:t>
      </w:r>
      <w:r w:rsidR="00DB3280" w:rsidRPr="00AF6A2D">
        <w:rPr>
          <w:rFonts w:eastAsiaTheme="minorEastAsia"/>
          <w:color w:val="auto"/>
          <w:sz w:val="24"/>
          <w:szCs w:val="24"/>
        </w:rPr>
        <w:t>,</w:t>
      </w:r>
      <w:r w:rsidRPr="00AF6A2D">
        <w:rPr>
          <w:rFonts w:eastAsiaTheme="minorEastAsia"/>
          <w:color w:val="auto"/>
          <w:sz w:val="24"/>
          <w:szCs w:val="24"/>
        </w:rPr>
        <w:t xml:space="preserve"> для назначения членов участков</w:t>
      </w:r>
      <w:r w:rsidR="00636528" w:rsidRPr="00AF6A2D">
        <w:rPr>
          <w:rFonts w:eastAsiaTheme="minorEastAsia"/>
          <w:color w:val="auto"/>
          <w:sz w:val="24"/>
          <w:szCs w:val="24"/>
        </w:rPr>
        <w:t>ой</w:t>
      </w:r>
      <w:r w:rsidRPr="00AF6A2D">
        <w:rPr>
          <w:rFonts w:eastAsiaTheme="minorEastAsia"/>
          <w:color w:val="auto"/>
          <w:sz w:val="24"/>
          <w:szCs w:val="24"/>
        </w:rPr>
        <w:t xml:space="preserve"> комисси</w:t>
      </w:r>
      <w:r w:rsidR="00636528" w:rsidRPr="00AF6A2D">
        <w:rPr>
          <w:rFonts w:eastAsiaTheme="minorEastAsia"/>
          <w:color w:val="auto"/>
          <w:sz w:val="24"/>
          <w:szCs w:val="24"/>
        </w:rPr>
        <w:t>и с правом решающего</w:t>
      </w:r>
      <w:proofErr w:type="gramEnd"/>
      <w:r w:rsidR="00636528" w:rsidRPr="00AF6A2D">
        <w:rPr>
          <w:rFonts w:eastAsiaTheme="minorEastAsia"/>
          <w:color w:val="auto"/>
          <w:sz w:val="24"/>
          <w:szCs w:val="24"/>
        </w:rPr>
        <w:t xml:space="preserve"> голоса (в резерв состава участковой комиссии) избирательного участка № 343.</w:t>
      </w:r>
    </w:p>
    <w:p w:rsidR="00DB3280" w:rsidRDefault="00926C2C" w:rsidP="00DB3280">
      <w:pPr>
        <w:pStyle w:val="a9"/>
        <w:spacing w:before="0" w:beforeAutospacing="0" w:after="0" w:afterAutospacing="0"/>
        <w:ind w:firstLine="567"/>
        <w:jc w:val="both"/>
      </w:pPr>
      <w:r>
        <w:t xml:space="preserve">Прием документов осуществляется в течение 30 дней </w:t>
      </w:r>
      <w:r w:rsidRPr="00261D99">
        <w:t xml:space="preserve">со дня опубликования настоящего </w:t>
      </w:r>
      <w:r w:rsidR="00DB3280">
        <w:t xml:space="preserve">сообщения </w:t>
      </w:r>
      <w:r w:rsidR="00636528">
        <w:t xml:space="preserve">в сетевом издании «Вестник Санкт-Петербургской избирательной </w:t>
      </w:r>
      <w:r w:rsidR="00DB3280">
        <w:t>комиссии</w:t>
      </w:r>
      <w:r w:rsidR="00636528">
        <w:t>»</w:t>
      </w:r>
      <w:r w:rsidR="00DB3280">
        <w:t>, по рабочим дням с понедельника по пятницу с 10.00ч. до 13.00 ч.,</w:t>
      </w:r>
      <w:r w:rsidR="00DB3280" w:rsidRPr="00DB3280">
        <w:t xml:space="preserve"> </w:t>
      </w:r>
      <w:r w:rsidR="00DB3280">
        <w:t xml:space="preserve">по адресу: Санкт-Петербург, пр. </w:t>
      </w:r>
      <w:proofErr w:type="spellStart"/>
      <w:r w:rsidR="00DB3280">
        <w:t>Б.Сампсониевский</w:t>
      </w:r>
      <w:proofErr w:type="spellEnd"/>
      <w:r w:rsidR="00DB3280">
        <w:t xml:space="preserve">, д.86, </w:t>
      </w:r>
      <w:proofErr w:type="spellStart"/>
      <w:r w:rsidR="00DB3280">
        <w:t>каб</w:t>
      </w:r>
      <w:proofErr w:type="spellEnd"/>
      <w:r w:rsidR="00DB3280">
        <w:t>. № 107, тел. № 576-01-57.</w:t>
      </w:r>
    </w:p>
    <w:p w:rsidR="00926C2C" w:rsidRDefault="00926C2C" w:rsidP="00AF6A2D">
      <w:pPr>
        <w:tabs>
          <w:tab w:val="right" w:pos="9951"/>
        </w:tabs>
        <w:ind w:right="-1" w:firstLine="567"/>
        <w:rPr>
          <w:rFonts w:eastAsiaTheme="minorEastAsia"/>
          <w:color w:val="auto"/>
          <w:sz w:val="24"/>
          <w:szCs w:val="24"/>
        </w:rPr>
      </w:pPr>
      <w:r w:rsidRPr="00AF6A2D">
        <w:rPr>
          <w:rFonts w:eastAsiaTheme="minorEastAsia"/>
          <w:color w:val="auto"/>
          <w:sz w:val="24"/>
          <w:szCs w:val="24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 необходимо представить документы, перечень которых определен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17.02.2010 № 192/1337-5</w:t>
      </w:r>
      <w:r w:rsidR="0055729B" w:rsidRPr="00AF6A2D">
        <w:rPr>
          <w:rFonts w:eastAsiaTheme="minorEastAsia"/>
          <w:color w:val="auto"/>
          <w:sz w:val="24"/>
          <w:szCs w:val="24"/>
        </w:rPr>
        <w:t>.</w:t>
      </w:r>
    </w:p>
    <w:p w:rsidR="000C5A76" w:rsidRPr="00AF6A2D" w:rsidRDefault="000C5A76" w:rsidP="00AF6A2D">
      <w:pPr>
        <w:tabs>
          <w:tab w:val="right" w:pos="9951"/>
        </w:tabs>
        <w:ind w:right="-1" w:firstLine="567"/>
        <w:rPr>
          <w:rFonts w:eastAsiaTheme="minorEastAsia"/>
          <w:color w:val="auto"/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Заседание территориальной избирательной комиссии № 22 по формированию участковой избирательной комиссии избирательного участка № 343 состоится в срок не ранее дня, следующего за днем окончания приема предложений по кандидатурам, для назначения членов участковой избирательной комиссии, в соответствии с действующим законодательством.  </w:t>
      </w:r>
    </w:p>
    <w:p w:rsidR="00AF6A2D" w:rsidRDefault="00AF6A2D" w:rsidP="00AF6A2D">
      <w:pPr>
        <w:tabs>
          <w:tab w:val="right" w:pos="9951"/>
        </w:tabs>
        <w:ind w:right="-1" w:firstLine="567"/>
        <w:rPr>
          <w:rFonts w:eastAsiaTheme="minorEastAsia"/>
          <w:color w:val="auto"/>
          <w:sz w:val="24"/>
          <w:szCs w:val="24"/>
        </w:rPr>
      </w:pPr>
      <w:r w:rsidRPr="00AF6A2D">
        <w:rPr>
          <w:rFonts w:eastAsiaTheme="minorEastAsia"/>
          <w:color w:val="auto"/>
          <w:sz w:val="24"/>
          <w:szCs w:val="24"/>
        </w:rPr>
        <w:t xml:space="preserve">Дополнительную информацию можно уточнить по телефону: 576-01-57, на сайте Санкт-Петербургской избирательной комиссии: </w:t>
      </w:r>
      <w:proofErr w:type="spellStart"/>
      <w:r w:rsidRPr="00AF6A2D">
        <w:rPr>
          <w:rFonts w:eastAsiaTheme="minorEastAsia"/>
          <w:color w:val="auto"/>
          <w:sz w:val="24"/>
          <w:szCs w:val="24"/>
        </w:rPr>
        <w:t>www.st-petersburg.izbirkom.ru</w:t>
      </w:r>
      <w:proofErr w:type="spellEnd"/>
      <w:r w:rsidRPr="00AF6A2D">
        <w:rPr>
          <w:rFonts w:eastAsiaTheme="minorEastAsia"/>
          <w:color w:val="auto"/>
          <w:sz w:val="24"/>
          <w:szCs w:val="24"/>
        </w:rPr>
        <w:t xml:space="preserve">, на сайте ТИК 22: </w:t>
      </w:r>
      <w:hyperlink r:id="rId8" w:history="1">
        <w:r w:rsidR="000C5A76" w:rsidRPr="00A27C83">
          <w:rPr>
            <w:rStyle w:val="ac"/>
            <w:rFonts w:eastAsiaTheme="minorEastAsia"/>
            <w:sz w:val="24"/>
            <w:szCs w:val="24"/>
          </w:rPr>
          <w:t>http://tik22.spbik.spb.ru</w:t>
        </w:r>
      </w:hyperlink>
      <w:r w:rsidRPr="00AF6A2D">
        <w:rPr>
          <w:rFonts w:eastAsiaTheme="minorEastAsia"/>
          <w:color w:val="auto"/>
          <w:sz w:val="24"/>
          <w:szCs w:val="24"/>
        </w:rPr>
        <w:t>.</w:t>
      </w:r>
    </w:p>
    <w:p w:rsidR="000C5A76" w:rsidRDefault="000C5A76" w:rsidP="00AF6A2D">
      <w:pPr>
        <w:tabs>
          <w:tab w:val="right" w:pos="9951"/>
        </w:tabs>
        <w:ind w:right="-1" w:firstLine="567"/>
        <w:rPr>
          <w:rFonts w:eastAsiaTheme="minorEastAsia"/>
          <w:color w:val="auto"/>
          <w:sz w:val="24"/>
          <w:szCs w:val="24"/>
        </w:rPr>
      </w:pPr>
    </w:p>
    <w:p w:rsidR="000C5A76" w:rsidRPr="00AF6A2D" w:rsidRDefault="000C5A76" w:rsidP="00AF6A2D">
      <w:pPr>
        <w:tabs>
          <w:tab w:val="right" w:pos="9951"/>
        </w:tabs>
        <w:ind w:right="-1" w:firstLine="567"/>
        <w:rPr>
          <w:rFonts w:eastAsiaTheme="minorEastAsia"/>
          <w:color w:val="auto"/>
          <w:sz w:val="24"/>
          <w:szCs w:val="24"/>
        </w:rPr>
      </w:pPr>
    </w:p>
    <w:p w:rsidR="00734C07" w:rsidRPr="00536B1D" w:rsidRDefault="00734C07" w:rsidP="00926C2C">
      <w:pPr>
        <w:pStyle w:val="a9"/>
        <w:spacing w:before="0" w:beforeAutospacing="0" w:after="0" w:afterAutospacing="0"/>
        <w:ind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361"/>
        <w:gridCol w:w="510"/>
        <w:gridCol w:w="255"/>
        <w:gridCol w:w="1531"/>
      </w:tblGrid>
      <w:tr w:rsidR="00926C2C" w:rsidTr="003E0D94">
        <w:trPr>
          <w:trHeight w:val="507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C2C" w:rsidRDefault="0055729B" w:rsidP="003E0D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6C2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C2C" w:rsidRDefault="00237DE4" w:rsidP="003E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C2C" w:rsidRDefault="00926C2C" w:rsidP="003E0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C2C" w:rsidRDefault="00DB3280" w:rsidP="003E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C2C" w:rsidRDefault="00926C2C" w:rsidP="00DB32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B3280"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C2C" w:rsidRDefault="00DB3280" w:rsidP="003E0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C2C" w:rsidRDefault="00926C2C" w:rsidP="003E0D9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926C2C" w:rsidTr="003E0D94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26C2C" w:rsidRDefault="00926C2C" w:rsidP="003E0D94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26C2C" w:rsidRDefault="00926C2C" w:rsidP="003E0D9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6C2C" w:rsidRDefault="00926C2C" w:rsidP="003E0D94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26C2C" w:rsidRDefault="00926C2C" w:rsidP="003E0D94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6C2C" w:rsidRDefault="00926C2C" w:rsidP="003E0D94">
            <w:pPr>
              <w:jc w:val="right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6C2C" w:rsidRDefault="00926C2C" w:rsidP="003E0D94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26C2C" w:rsidRDefault="00926C2C" w:rsidP="003E0D94"/>
        </w:tc>
      </w:tr>
    </w:tbl>
    <w:p w:rsidR="00926C2C" w:rsidRDefault="00926C2C" w:rsidP="00926C2C">
      <w:pPr>
        <w:spacing w:after="720"/>
        <w:rPr>
          <w:sz w:val="24"/>
          <w:szCs w:val="24"/>
        </w:rPr>
      </w:pPr>
    </w:p>
    <w:p w:rsidR="00926C2C" w:rsidRDefault="00926C2C" w:rsidP="00926C2C">
      <w:pPr>
        <w:spacing w:after="72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Территориальная избирательная комиссия № </w:t>
      </w:r>
      <w:r w:rsidR="005E52A9">
        <w:rPr>
          <w:sz w:val="24"/>
          <w:szCs w:val="24"/>
        </w:rPr>
        <w:t>22</w:t>
      </w:r>
    </w:p>
    <w:p w:rsidR="00926C2C" w:rsidRPr="00926C2C" w:rsidRDefault="00926C2C" w:rsidP="00926C2C">
      <w:pPr>
        <w:tabs>
          <w:tab w:val="left" w:pos="2304"/>
        </w:tabs>
      </w:pPr>
    </w:p>
    <w:sectPr w:rsidR="00926C2C" w:rsidRPr="00926C2C" w:rsidSect="00FE7CC8"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C8" w:rsidRDefault="000832C8" w:rsidP="002C5BB3">
      <w:r>
        <w:separator/>
      </w:r>
    </w:p>
  </w:endnote>
  <w:endnote w:type="continuationSeparator" w:id="0">
    <w:p w:rsidR="000832C8" w:rsidRDefault="000832C8" w:rsidP="002C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C8" w:rsidRDefault="000832C8" w:rsidP="002C5BB3">
      <w:r>
        <w:separator/>
      </w:r>
    </w:p>
  </w:footnote>
  <w:footnote w:type="continuationSeparator" w:id="0">
    <w:p w:rsidR="000832C8" w:rsidRDefault="000832C8" w:rsidP="002C5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BB3"/>
    <w:rsid w:val="000832C8"/>
    <w:rsid w:val="000C5A76"/>
    <w:rsid w:val="000F2FC3"/>
    <w:rsid w:val="00122DBA"/>
    <w:rsid w:val="00143662"/>
    <w:rsid w:val="001710F3"/>
    <w:rsid w:val="00196B06"/>
    <w:rsid w:val="001A28AD"/>
    <w:rsid w:val="001C1AB3"/>
    <w:rsid w:val="001C4F25"/>
    <w:rsid w:val="001D27DD"/>
    <w:rsid w:val="002056DF"/>
    <w:rsid w:val="00237DE4"/>
    <w:rsid w:val="00256E29"/>
    <w:rsid w:val="0028175C"/>
    <w:rsid w:val="002C5BB3"/>
    <w:rsid w:val="002E7415"/>
    <w:rsid w:val="002F58F9"/>
    <w:rsid w:val="00304DA9"/>
    <w:rsid w:val="00425BB5"/>
    <w:rsid w:val="00464225"/>
    <w:rsid w:val="00465A3B"/>
    <w:rsid w:val="00470379"/>
    <w:rsid w:val="004718C8"/>
    <w:rsid w:val="00471B7E"/>
    <w:rsid w:val="004C3527"/>
    <w:rsid w:val="00535020"/>
    <w:rsid w:val="005502D2"/>
    <w:rsid w:val="0055729B"/>
    <w:rsid w:val="005967F8"/>
    <w:rsid w:val="005B6204"/>
    <w:rsid w:val="005E52A9"/>
    <w:rsid w:val="00636528"/>
    <w:rsid w:val="00666382"/>
    <w:rsid w:val="006A5A12"/>
    <w:rsid w:val="006E499E"/>
    <w:rsid w:val="00734C07"/>
    <w:rsid w:val="0076043D"/>
    <w:rsid w:val="007C3BFF"/>
    <w:rsid w:val="00823102"/>
    <w:rsid w:val="00833C59"/>
    <w:rsid w:val="008667CE"/>
    <w:rsid w:val="00877D64"/>
    <w:rsid w:val="008C3B4E"/>
    <w:rsid w:val="008E6965"/>
    <w:rsid w:val="009078B7"/>
    <w:rsid w:val="00916E99"/>
    <w:rsid w:val="00926C2C"/>
    <w:rsid w:val="00933F0C"/>
    <w:rsid w:val="009448F3"/>
    <w:rsid w:val="00990CEF"/>
    <w:rsid w:val="009A47C1"/>
    <w:rsid w:val="009B466D"/>
    <w:rsid w:val="009C368D"/>
    <w:rsid w:val="009D2282"/>
    <w:rsid w:val="00AA6A5A"/>
    <w:rsid w:val="00AB1643"/>
    <w:rsid w:val="00AC5DA6"/>
    <w:rsid w:val="00AF6A2D"/>
    <w:rsid w:val="00B6120F"/>
    <w:rsid w:val="00B95E20"/>
    <w:rsid w:val="00C21E21"/>
    <w:rsid w:val="00C24FA8"/>
    <w:rsid w:val="00C50857"/>
    <w:rsid w:val="00D17F3B"/>
    <w:rsid w:val="00D64681"/>
    <w:rsid w:val="00D87AE0"/>
    <w:rsid w:val="00DB3280"/>
    <w:rsid w:val="00E65BDD"/>
    <w:rsid w:val="00E97259"/>
    <w:rsid w:val="00EC0954"/>
    <w:rsid w:val="00ED6359"/>
    <w:rsid w:val="00ED7889"/>
    <w:rsid w:val="00F20677"/>
    <w:rsid w:val="00F455F1"/>
    <w:rsid w:val="00F55020"/>
    <w:rsid w:val="00F61A7A"/>
    <w:rsid w:val="00F7184B"/>
    <w:rsid w:val="00F75E69"/>
    <w:rsid w:val="00F94928"/>
    <w:rsid w:val="00FB0120"/>
    <w:rsid w:val="00FD32F8"/>
    <w:rsid w:val="00FE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B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C5BB3"/>
  </w:style>
  <w:style w:type="paragraph" w:styleId="a4">
    <w:name w:val="footnote text"/>
    <w:basedOn w:val="a"/>
    <w:link w:val="a5"/>
    <w:uiPriority w:val="99"/>
    <w:unhideWhenUsed/>
    <w:rsid w:val="002C5BB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C5BB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2C5BB3"/>
    <w:rPr>
      <w:vertAlign w:val="superscript"/>
    </w:rPr>
  </w:style>
  <w:style w:type="paragraph" w:styleId="a7">
    <w:name w:val="List Paragraph"/>
    <w:basedOn w:val="a"/>
    <w:uiPriority w:val="34"/>
    <w:qFormat/>
    <w:rsid w:val="00E97259"/>
    <w:pPr>
      <w:ind w:left="720"/>
      <w:contextualSpacing/>
    </w:pPr>
  </w:style>
  <w:style w:type="table" w:styleId="a8">
    <w:name w:val="Table Grid"/>
    <w:basedOn w:val="a1"/>
    <w:uiPriority w:val="59"/>
    <w:rsid w:val="00AA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26C2C"/>
    <w:pPr>
      <w:spacing w:before="100" w:beforeAutospacing="1" w:after="100" w:afterAutospacing="1"/>
      <w:jc w:val="left"/>
    </w:pPr>
    <w:rPr>
      <w:rFonts w:eastAsiaTheme="minorEastAsia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5E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E2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AF6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22.spbik.sp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EAE75-3600-4EBC-9620-5A9D5B4D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mishytinads</dc:creator>
  <cp:lastModifiedBy>ТИК22</cp:lastModifiedBy>
  <cp:revision>29</cp:revision>
  <cp:lastPrinted>2021-11-16T10:33:00Z</cp:lastPrinted>
  <dcterms:created xsi:type="dcterms:W3CDTF">2018-03-26T15:35:00Z</dcterms:created>
  <dcterms:modified xsi:type="dcterms:W3CDTF">2021-11-16T10:33:00Z</dcterms:modified>
</cp:coreProperties>
</file>